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40" w:rsidRDefault="00601D40" w:rsidP="00601D40">
      <w:pPr>
        <w:shd w:val="clear" w:color="auto" w:fill="FFFFFF"/>
        <w:tabs>
          <w:tab w:val="left" w:pos="210"/>
        </w:tabs>
        <w:spacing w:after="0" w:line="240" w:lineRule="auto"/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61975" cy="553545"/>
            <wp:effectExtent l="0" t="0" r="0" b="0"/>
            <wp:docPr id="5" name="Imagem 5" descr="BrasÃ£o da RepÃº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rasÃ£o da RepÃºbli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31" cy="55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LEGISLAÇÃO FEDERAL</w:t>
      </w:r>
      <w:r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  <w:t xml:space="preserve"> - </w:t>
      </w:r>
      <w:hyperlink r:id="rId6" w:history="1">
        <w:r w:rsidRPr="003B62A3">
          <w:rPr>
            <w:rStyle w:val="Hyperlink"/>
            <w:rFonts w:ascii="Helvetica" w:eastAsia="Times New Roman" w:hAnsi="Helvetica" w:cs="Helvetica"/>
            <w:sz w:val="21"/>
            <w:szCs w:val="21"/>
            <w:lang w:eastAsia="pt-BR"/>
          </w:rPr>
          <w:t>http://www4.planalto.gov.br/legislacao/</w:t>
        </w:r>
      </w:hyperlink>
    </w:p>
    <w:p w:rsidR="00601D40" w:rsidRDefault="00601D40" w:rsidP="00601D40">
      <w:pPr>
        <w:shd w:val="clear" w:color="auto" w:fill="FFFFFF"/>
        <w:tabs>
          <w:tab w:val="left" w:pos="210"/>
        </w:tabs>
        <w:spacing w:after="0" w:line="240" w:lineRule="auto"/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</w:pPr>
    </w:p>
    <w:p w:rsidR="00601D40" w:rsidRPr="00601D40" w:rsidRDefault="00601D40" w:rsidP="00601D40">
      <w:pPr>
        <w:shd w:val="clear" w:color="auto" w:fill="FFFFFF"/>
        <w:tabs>
          <w:tab w:val="left" w:pos="210"/>
        </w:tabs>
        <w:spacing w:after="0" w:line="240" w:lineRule="auto"/>
        <w:rPr>
          <w:rFonts w:ascii="Helvetica" w:eastAsia="Times New Roman" w:hAnsi="Helvetica" w:cs="Helvetica"/>
          <w:color w:val="434A54"/>
          <w:sz w:val="21"/>
          <w:szCs w:val="21"/>
          <w:lang w:eastAsia="pt-BR"/>
        </w:rPr>
      </w:pPr>
    </w:p>
    <w:p w:rsidR="00601D40" w:rsidRDefault="00601D40" w:rsidP="00601D40">
      <w:pPr>
        <w:spacing w:after="0" w:line="240" w:lineRule="auto"/>
        <w:rPr>
          <w:rStyle w:val="Hyperlink"/>
        </w:rPr>
      </w:pPr>
      <w:r>
        <w:rPr>
          <w:rFonts w:ascii="Helvetica" w:eastAsia="Times New Roman" w:hAnsi="Helvetica" w:cs="Helvetica"/>
          <w:noProof/>
          <w:color w:val="3BAFDA"/>
          <w:sz w:val="21"/>
          <w:szCs w:val="21"/>
          <w:bdr w:val="single" w:sz="12" w:space="0" w:color="FFFFFF" w:frame="1"/>
          <w:shd w:val="clear" w:color="auto" w:fill="FFFFFF"/>
          <w:lang w:eastAsia="pt-BR"/>
        </w:rPr>
        <w:drawing>
          <wp:inline distT="0" distB="0" distL="0" distR="0" wp14:anchorId="087D354B" wp14:editId="467226A2">
            <wp:extent cx="542925" cy="651510"/>
            <wp:effectExtent l="0" t="0" r="9525" b="0"/>
            <wp:docPr id="1" name="Imagem 1" descr="ASSEMBLEIA LEGISLATIVA - ES">
              <a:hlinkClick xmlns:a="http://schemas.openxmlformats.org/drawingml/2006/main" r:id="rId7" tooltip="&quot;ASSEMBLEIA LEGISLATIVA - 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EMBLEIA LEGISLATIVA - ES">
                      <a:hlinkClick r:id="rId7" tooltip="&quot;ASSEMBLEIA LEGISLATIVA - 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LEGISLAÇÃO ESTADUAL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 </w:t>
      </w:r>
      <w:hyperlink r:id="rId9" w:history="1">
        <w:r w:rsidRPr="003B62A3">
          <w:rPr>
            <w:rStyle w:val="Hyperlink"/>
          </w:rPr>
          <w:t>http://www3.al.es.gov.br/legislacao/</w:t>
        </w:r>
      </w:hyperlink>
    </w:p>
    <w:p w:rsidR="00FA0076" w:rsidRDefault="00FA0076" w:rsidP="00601D40">
      <w:pPr>
        <w:spacing w:after="0" w:line="240" w:lineRule="auto"/>
      </w:pPr>
      <w:r>
        <w:t xml:space="preserve">                                                                                      </w:t>
      </w:r>
      <w:hyperlink r:id="rId10" w:history="1">
        <w:r w:rsidRPr="007B12FE">
          <w:rPr>
            <w:rStyle w:val="Hyperlink"/>
          </w:rPr>
          <w:t>http://www.conslegis.es.gov.br/</w:t>
        </w:r>
      </w:hyperlink>
    </w:p>
    <w:p w:rsidR="00FA0076" w:rsidRDefault="00FA0076" w:rsidP="00601D40">
      <w:pPr>
        <w:spacing w:after="0" w:line="240" w:lineRule="auto"/>
      </w:pPr>
    </w:p>
    <w:p w:rsidR="00601D40" w:rsidRDefault="00601D40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 wp14:anchorId="416EACE1" wp14:editId="4DEB00FD">
            <wp:extent cx="638175" cy="765810"/>
            <wp:effectExtent l="0" t="0" r="0" b="0"/>
            <wp:docPr id="3" name="Imagem 3" descr="LINHARES - ES">
              <a:hlinkClick xmlns:a="http://schemas.openxmlformats.org/drawingml/2006/main" r:id="rId11" tooltip="&quot;LINHARES - 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NHARES - ES">
                      <a:hlinkClick r:id="rId11" tooltip="&quot;LINHARES - 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1D40">
        <w:t xml:space="preserve"> </w:t>
      </w:r>
      <w:r>
        <w:t xml:space="preserve"> </w:t>
      </w:r>
      <w:r w:rsidRPr="00601D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LEGISLAÇÃO MUNICIPAL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13" w:history="1">
        <w:r w:rsidRPr="003B62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http://www.linhares.es.leg.br/leis</w:t>
        </w:r>
      </w:hyperlink>
    </w:p>
    <w:p w:rsidR="00601D40" w:rsidRDefault="00601D40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D40" w:rsidRPr="00601D40" w:rsidRDefault="00601D40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D40" w:rsidRDefault="00601D40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CORREGEDORIA GERAL DA JUSTIÇA DO ESPÍRITO SANTO:</w:t>
      </w:r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B0EBE" w:rsidRDefault="00FA0076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4" w:history="1"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Código de </w:t>
        </w:r>
        <w:proofErr w:type="gramStart"/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Normas.</w:t>
        </w:r>
        <w:proofErr w:type="gramEnd"/>
      </w:hyperlink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Default="00FA0076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5" w:history="1">
        <w:proofErr w:type="gramStart"/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Provimentos:</w:t>
        </w:r>
        <w:proofErr w:type="gramEnd"/>
      </w:hyperlink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Default="00FA0076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6" w:history="1">
        <w:r w:rsid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Código de O</w:t>
        </w:r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rganização </w:t>
        </w:r>
        <w:proofErr w:type="gramStart"/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Judiciária:</w:t>
        </w:r>
        <w:proofErr w:type="gramEnd"/>
      </w:hyperlink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Default="00FA0076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7" w:history="1"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Resoluções do </w:t>
        </w:r>
        <w:proofErr w:type="gramStart"/>
        <w:r w:rsidR="006B0EBE" w:rsidRPr="006B0EBE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CNJ.</w:t>
        </w:r>
        <w:proofErr w:type="gramEnd"/>
      </w:hyperlink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Default="00FA0076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18" w:history="1">
        <w:r w:rsidR="001034E2" w:rsidRPr="001034E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 xml:space="preserve">Regimento de </w:t>
        </w:r>
        <w:proofErr w:type="gramStart"/>
        <w:r w:rsidR="001034E2" w:rsidRPr="001034E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Custas.</w:t>
        </w:r>
        <w:proofErr w:type="gramEnd"/>
      </w:hyperlink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0EBE" w:rsidRPr="00601D40" w:rsidRDefault="006B0EBE" w:rsidP="00601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01D40" w:rsidRDefault="00601D40" w:rsidP="00601D40">
      <w:pPr>
        <w:spacing w:after="0" w:line="240" w:lineRule="auto"/>
      </w:pPr>
    </w:p>
    <w:p w:rsidR="00601D40" w:rsidRDefault="00601D40"/>
    <w:p w:rsidR="00601D40" w:rsidRDefault="00601D40"/>
    <w:p w:rsidR="00601D40" w:rsidRDefault="00601D40"/>
    <w:sectPr w:rsidR="00601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40"/>
    <w:rsid w:val="001034E2"/>
    <w:rsid w:val="00601D40"/>
    <w:rsid w:val="006B0EBE"/>
    <w:rsid w:val="00947CCA"/>
    <w:rsid w:val="00A8310E"/>
    <w:rsid w:val="00BF0361"/>
    <w:rsid w:val="00E779EA"/>
    <w:rsid w:val="00FA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1D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1D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D4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601D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01D4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01D4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D40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601D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9898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6277">
          <w:marLeft w:val="519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5927">
                  <w:marLeft w:val="75"/>
                  <w:marRight w:val="75"/>
                  <w:marTop w:val="75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0000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1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50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inhares.es.leg.br/leis" TargetMode="External"/><Relationship Id="rId18" Type="http://schemas.openxmlformats.org/officeDocument/2006/relationships/hyperlink" Target="http://www.tjes.jus.br/corregedoria/legislacao/legislacao-nacion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al.es.gov.br/legislacao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tjes.jus.br/corregedoria/legislacao/resolucoes-do-cnj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tjes.jus.br/corregedoria/legislacao/codigo-de-organizacao-judiciaria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4.planalto.gov.br/legislacao/" TargetMode="External"/><Relationship Id="rId11" Type="http://schemas.openxmlformats.org/officeDocument/2006/relationships/hyperlink" Target="http://legislacaocompilada.com.br/linhar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jes.jus.br/corregedoria/legislacao/provimentos/" TargetMode="External"/><Relationship Id="rId10" Type="http://schemas.openxmlformats.org/officeDocument/2006/relationships/hyperlink" Target="http://www.conslegis.es.gov.b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3.al.es.gov.br/legislacao/" TargetMode="External"/><Relationship Id="rId14" Type="http://schemas.openxmlformats.org/officeDocument/2006/relationships/hyperlink" Target="http://www.tjes.jus.br/corregedoria/legislacao/codigo-de-norma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4</cp:revision>
  <dcterms:created xsi:type="dcterms:W3CDTF">2018-08-30T16:52:00Z</dcterms:created>
  <dcterms:modified xsi:type="dcterms:W3CDTF">2018-09-03T17:27:00Z</dcterms:modified>
</cp:coreProperties>
</file>